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27" w:rsidRPr="000F3227" w:rsidRDefault="000F3227" w:rsidP="0028617B">
      <w:pPr>
        <w:jc w:val="center"/>
        <w:rPr>
          <w:b/>
          <w:sz w:val="24"/>
          <w:szCs w:val="24"/>
        </w:rPr>
      </w:pPr>
    </w:p>
    <w:p w:rsidR="000F3227" w:rsidRPr="00A02F35" w:rsidRDefault="000F3227" w:rsidP="0028617B">
      <w:pPr>
        <w:jc w:val="center"/>
        <w:rPr>
          <w:b/>
          <w:color w:val="7F7F7F" w:themeColor="text1" w:themeTint="80"/>
          <w:sz w:val="24"/>
          <w:szCs w:val="24"/>
        </w:rPr>
      </w:pPr>
      <w:r w:rsidRPr="00A02F35">
        <w:rPr>
          <w:b/>
          <w:color w:val="7F7F7F" w:themeColor="text1" w:themeTint="80"/>
          <w:sz w:val="24"/>
          <w:szCs w:val="24"/>
        </w:rPr>
        <w:t>Program</w:t>
      </w:r>
      <w:r w:rsidR="00BE36F0" w:rsidRPr="00A02F35">
        <w:rPr>
          <w:b/>
          <w:color w:val="7F7F7F" w:themeColor="text1" w:themeTint="80"/>
          <w:sz w:val="24"/>
          <w:szCs w:val="24"/>
        </w:rPr>
        <w:t xml:space="preserve"> szkolenia: </w:t>
      </w:r>
      <w:r w:rsidR="007C5736" w:rsidRPr="00A02F35">
        <w:rPr>
          <w:b/>
          <w:color w:val="7F7F7F" w:themeColor="text1" w:themeTint="80"/>
          <w:sz w:val="24"/>
          <w:szCs w:val="24"/>
        </w:rPr>
        <w:t>„Projekt Wiejski w Juchowie – rewitalizacja obszarów wiejskich w praktyce”</w:t>
      </w:r>
      <w:r w:rsidR="00BE36F0" w:rsidRPr="00A02F35">
        <w:rPr>
          <w:b/>
          <w:color w:val="7F7F7F" w:themeColor="text1" w:themeTint="80"/>
          <w:sz w:val="24"/>
          <w:szCs w:val="24"/>
        </w:rPr>
        <w:t>.</w:t>
      </w:r>
    </w:p>
    <w:p w:rsidR="00B673CC" w:rsidRDefault="0028617B" w:rsidP="00C82E68">
      <w:pPr>
        <w:jc w:val="both"/>
        <w:rPr>
          <w:color w:val="7F7F7F" w:themeColor="text1" w:themeTint="80"/>
          <w:sz w:val="24"/>
          <w:szCs w:val="24"/>
        </w:rPr>
      </w:pPr>
      <w:r w:rsidRPr="00A02F35">
        <w:rPr>
          <w:b/>
          <w:color w:val="7F7F7F" w:themeColor="text1" w:themeTint="80"/>
          <w:sz w:val="24"/>
          <w:szCs w:val="24"/>
        </w:rPr>
        <w:t>Data i c</w:t>
      </w:r>
      <w:r w:rsidR="000F3227" w:rsidRPr="00A02F35">
        <w:rPr>
          <w:b/>
          <w:color w:val="7F7F7F" w:themeColor="text1" w:themeTint="80"/>
          <w:sz w:val="24"/>
          <w:szCs w:val="24"/>
        </w:rPr>
        <w:t>zas szkolenia:</w:t>
      </w:r>
      <w:r w:rsidRPr="00A02F35">
        <w:rPr>
          <w:color w:val="7F7F7F" w:themeColor="text1" w:themeTint="80"/>
          <w:sz w:val="24"/>
          <w:szCs w:val="24"/>
        </w:rPr>
        <w:t xml:space="preserve"> </w:t>
      </w:r>
    </w:p>
    <w:p w:rsidR="00BE36F0" w:rsidRPr="00A02F35" w:rsidRDefault="0028617B" w:rsidP="00C82E68">
      <w:pPr>
        <w:jc w:val="both"/>
        <w:rPr>
          <w:b/>
          <w:color w:val="7F7F7F" w:themeColor="text1" w:themeTint="80"/>
          <w:sz w:val="24"/>
          <w:szCs w:val="24"/>
        </w:rPr>
      </w:pPr>
      <w:r w:rsidRPr="00A02F35">
        <w:rPr>
          <w:color w:val="7F7F7F" w:themeColor="text1" w:themeTint="80"/>
          <w:sz w:val="24"/>
          <w:szCs w:val="24"/>
        </w:rPr>
        <w:t>22.10.2019r.</w:t>
      </w:r>
      <w:r w:rsidR="000F3227" w:rsidRPr="00A02F35">
        <w:rPr>
          <w:b/>
          <w:color w:val="7F7F7F" w:themeColor="text1" w:themeTint="80"/>
          <w:sz w:val="24"/>
          <w:szCs w:val="24"/>
        </w:rPr>
        <w:t xml:space="preserve"> </w:t>
      </w:r>
      <w:r w:rsidR="000F3227" w:rsidRPr="00A02F35">
        <w:rPr>
          <w:color w:val="7F7F7F" w:themeColor="text1" w:themeTint="80"/>
          <w:sz w:val="24"/>
          <w:szCs w:val="24"/>
        </w:rPr>
        <w:t>9:00 – 15:1</w:t>
      </w:r>
      <w:r w:rsidRPr="00A02F35">
        <w:rPr>
          <w:color w:val="7F7F7F" w:themeColor="text1" w:themeTint="80"/>
          <w:sz w:val="24"/>
          <w:szCs w:val="24"/>
        </w:rPr>
        <w:t>0.</w:t>
      </w:r>
      <w:r w:rsidR="00BE36F0" w:rsidRPr="00A02F35">
        <w:rPr>
          <w:b/>
          <w:color w:val="7F7F7F" w:themeColor="text1" w:themeTint="80"/>
          <w:sz w:val="24"/>
          <w:szCs w:val="24"/>
        </w:rPr>
        <w:t xml:space="preserve">  </w:t>
      </w:r>
    </w:p>
    <w:p w:rsidR="00B673CC" w:rsidRDefault="00B673CC" w:rsidP="0028617B">
      <w:pPr>
        <w:jc w:val="both"/>
        <w:rPr>
          <w:b/>
          <w:color w:val="7F7F7F" w:themeColor="text1" w:themeTint="80"/>
          <w:sz w:val="24"/>
          <w:szCs w:val="24"/>
        </w:rPr>
      </w:pPr>
    </w:p>
    <w:p w:rsidR="0028617B" w:rsidRPr="00A02F35" w:rsidRDefault="0028617B" w:rsidP="0028617B">
      <w:pPr>
        <w:jc w:val="both"/>
        <w:rPr>
          <w:b/>
          <w:color w:val="7F7F7F" w:themeColor="text1" w:themeTint="80"/>
          <w:sz w:val="24"/>
          <w:szCs w:val="24"/>
        </w:rPr>
      </w:pPr>
      <w:r w:rsidRPr="00A02F35">
        <w:rPr>
          <w:b/>
          <w:color w:val="7F7F7F" w:themeColor="text1" w:themeTint="80"/>
          <w:sz w:val="24"/>
          <w:szCs w:val="24"/>
        </w:rPr>
        <w:t xml:space="preserve">Miejsce szkolenia: </w:t>
      </w:r>
    </w:p>
    <w:p w:rsidR="005D2C40" w:rsidRPr="00A02F35" w:rsidRDefault="0028617B" w:rsidP="0028617B">
      <w:pPr>
        <w:jc w:val="both"/>
        <w:rPr>
          <w:color w:val="7F7F7F" w:themeColor="text1" w:themeTint="80"/>
          <w:sz w:val="24"/>
          <w:szCs w:val="24"/>
        </w:rPr>
      </w:pPr>
      <w:r w:rsidRPr="00A02F35">
        <w:rPr>
          <w:color w:val="7F7F7F" w:themeColor="text1" w:themeTint="80"/>
          <w:sz w:val="24"/>
          <w:szCs w:val="24"/>
        </w:rPr>
        <w:t>Siedziba Fundacji im. Stanisława Karłowskiego Juchowo 54a, 78-446 Silnowo</w:t>
      </w:r>
    </w:p>
    <w:p w:rsidR="005D2C40" w:rsidRPr="00A02F35" w:rsidRDefault="005D2C40" w:rsidP="00BE36F0">
      <w:pPr>
        <w:rPr>
          <w:color w:val="7F7F7F" w:themeColor="text1" w:themeTint="80"/>
          <w:sz w:val="24"/>
          <w:szCs w:val="24"/>
        </w:rPr>
      </w:pPr>
    </w:p>
    <w:p w:rsidR="007C0E76" w:rsidRPr="00A02F35" w:rsidRDefault="007C0E76" w:rsidP="00BE36F0">
      <w:pPr>
        <w:rPr>
          <w:color w:val="7F7F7F" w:themeColor="text1" w:themeTint="80"/>
          <w:sz w:val="24"/>
          <w:szCs w:val="24"/>
        </w:rPr>
      </w:pPr>
    </w:p>
    <w:p w:rsidR="007C0E76" w:rsidRPr="00A02F35" w:rsidRDefault="007C0E76" w:rsidP="00BE36F0">
      <w:pPr>
        <w:rPr>
          <w:color w:val="7F7F7F" w:themeColor="text1" w:themeTint="80"/>
          <w:sz w:val="24"/>
          <w:szCs w:val="24"/>
        </w:rPr>
      </w:pPr>
    </w:p>
    <w:p w:rsidR="006571B8" w:rsidRPr="00A02F35" w:rsidRDefault="006571B8" w:rsidP="005D2C40">
      <w:pPr>
        <w:numPr>
          <w:ilvl w:val="0"/>
          <w:numId w:val="8"/>
        </w:numPr>
        <w:spacing w:after="200" w:line="276" w:lineRule="auto"/>
        <w:jc w:val="both"/>
        <w:rPr>
          <w:color w:val="7F7F7F" w:themeColor="text1" w:themeTint="80"/>
          <w:sz w:val="24"/>
          <w:szCs w:val="24"/>
        </w:rPr>
      </w:pPr>
      <w:r w:rsidRPr="00A02F35">
        <w:rPr>
          <w:color w:val="7F7F7F" w:themeColor="text1" w:themeTint="80"/>
          <w:sz w:val="24"/>
          <w:szCs w:val="24"/>
        </w:rPr>
        <w:t xml:space="preserve">9:00 – 9:10 Powitanie uczestników </w:t>
      </w:r>
    </w:p>
    <w:p w:rsidR="005D2C40" w:rsidRPr="00A02F35" w:rsidRDefault="006571B8" w:rsidP="005D2C40">
      <w:pPr>
        <w:numPr>
          <w:ilvl w:val="0"/>
          <w:numId w:val="8"/>
        </w:numPr>
        <w:spacing w:after="200" w:line="276" w:lineRule="auto"/>
        <w:jc w:val="both"/>
        <w:rPr>
          <w:color w:val="7F7F7F" w:themeColor="text1" w:themeTint="80"/>
          <w:sz w:val="24"/>
          <w:szCs w:val="24"/>
        </w:rPr>
      </w:pPr>
      <w:r w:rsidRPr="00A02F35">
        <w:rPr>
          <w:color w:val="7F7F7F" w:themeColor="text1" w:themeTint="80"/>
          <w:sz w:val="24"/>
          <w:szCs w:val="24"/>
        </w:rPr>
        <w:t>9:10 – 9:40</w:t>
      </w:r>
      <w:r w:rsidR="005D2C40" w:rsidRPr="00A02F35">
        <w:rPr>
          <w:color w:val="7F7F7F" w:themeColor="text1" w:themeTint="80"/>
          <w:sz w:val="24"/>
          <w:szCs w:val="24"/>
        </w:rPr>
        <w:t xml:space="preserve"> </w:t>
      </w:r>
      <w:r w:rsidRPr="00A02F35">
        <w:rPr>
          <w:color w:val="7F7F7F" w:themeColor="text1" w:themeTint="80"/>
          <w:sz w:val="24"/>
          <w:szCs w:val="24"/>
        </w:rPr>
        <w:t>P</w:t>
      </w:r>
      <w:r w:rsidR="005D2C40" w:rsidRPr="00A02F35">
        <w:rPr>
          <w:color w:val="7F7F7F" w:themeColor="text1" w:themeTint="80"/>
          <w:sz w:val="24"/>
          <w:szCs w:val="24"/>
        </w:rPr>
        <w:t>rezentacja dorobku Projektu Wiejskiego</w:t>
      </w:r>
      <w:r w:rsidRPr="00A02F35">
        <w:rPr>
          <w:color w:val="7F7F7F" w:themeColor="text1" w:themeTint="80"/>
          <w:sz w:val="24"/>
          <w:szCs w:val="24"/>
        </w:rPr>
        <w:t xml:space="preserve"> (</w:t>
      </w:r>
      <w:r w:rsidR="0028617B" w:rsidRPr="00A02F35">
        <w:rPr>
          <w:color w:val="7F7F7F" w:themeColor="text1" w:themeTint="80"/>
          <w:sz w:val="24"/>
          <w:szCs w:val="24"/>
        </w:rPr>
        <w:t>Jolanta Jętkowska, Arkadiusz Malarski – Fundacja im. Stanisława Karłowskiego</w:t>
      </w:r>
      <w:r w:rsidRPr="00A02F35">
        <w:rPr>
          <w:color w:val="7F7F7F" w:themeColor="text1" w:themeTint="80"/>
          <w:sz w:val="24"/>
          <w:szCs w:val="24"/>
        </w:rPr>
        <w:t>)</w:t>
      </w:r>
      <w:r w:rsidR="005D2C40" w:rsidRPr="00A02F35">
        <w:rPr>
          <w:color w:val="7F7F7F" w:themeColor="text1" w:themeTint="80"/>
          <w:sz w:val="24"/>
          <w:szCs w:val="24"/>
        </w:rPr>
        <w:t>.</w:t>
      </w:r>
      <w:r w:rsidRPr="00A02F35">
        <w:rPr>
          <w:color w:val="7F7F7F" w:themeColor="text1" w:themeTint="80"/>
          <w:sz w:val="24"/>
          <w:szCs w:val="24"/>
        </w:rPr>
        <w:t xml:space="preserve"> </w:t>
      </w:r>
    </w:p>
    <w:p w:rsidR="005D2C40" w:rsidRPr="00A02F35" w:rsidRDefault="006571B8" w:rsidP="005D2C40">
      <w:pPr>
        <w:numPr>
          <w:ilvl w:val="0"/>
          <w:numId w:val="8"/>
        </w:numPr>
        <w:spacing w:after="200" w:line="276" w:lineRule="auto"/>
        <w:jc w:val="both"/>
        <w:rPr>
          <w:color w:val="7F7F7F" w:themeColor="text1" w:themeTint="80"/>
          <w:sz w:val="24"/>
          <w:szCs w:val="24"/>
        </w:rPr>
      </w:pPr>
      <w:r w:rsidRPr="00A02F35">
        <w:rPr>
          <w:color w:val="7F7F7F" w:themeColor="text1" w:themeTint="80"/>
          <w:sz w:val="24"/>
          <w:szCs w:val="24"/>
        </w:rPr>
        <w:t xml:space="preserve">9:40 – 11:40 </w:t>
      </w:r>
      <w:r w:rsidR="005D2C40" w:rsidRPr="00A02F35">
        <w:rPr>
          <w:color w:val="7F7F7F" w:themeColor="text1" w:themeTint="80"/>
          <w:sz w:val="24"/>
          <w:szCs w:val="24"/>
        </w:rPr>
        <w:t>Zajęcia w terenie – rewitalizacja przestrzenna obszarów popegeerowskich na przykładzie Juchowa i Radacza</w:t>
      </w:r>
      <w:r w:rsidRPr="00A02F35">
        <w:rPr>
          <w:color w:val="7F7F7F" w:themeColor="text1" w:themeTint="80"/>
          <w:sz w:val="24"/>
          <w:szCs w:val="24"/>
        </w:rPr>
        <w:t xml:space="preserve"> </w:t>
      </w:r>
      <w:r w:rsidR="0028617B" w:rsidRPr="00A02F35">
        <w:rPr>
          <w:color w:val="7F7F7F" w:themeColor="text1" w:themeTint="80"/>
          <w:sz w:val="24"/>
          <w:szCs w:val="24"/>
        </w:rPr>
        <w:t>(Jolanta Jętkowska, Arkadiusz Malarski – Fundacja im. Stanisława Karłowskiego)</w:t>
      </w:r>
      <w:r w:rsidR="005D2C40" w:rsidRPr="00A02F35">
        <w:rPr>
          <w:color w:val="7F7F7F" w:themeColor="text1" w:themeTint="80"/>
          <w:sz w:val="24"/>
          <w:szCs w:val="24"/>
        </w:rPr>
        <w:t>.</w:t>
      </w:r>
      <w:r w:rsidR="00C82E68" w:rsidRPr="00A02F35">
        <w:rPr>
          <w:color w:val="7F7F7F" w:themeColor="text1" w:themeTint="80"/>
          <w:sz w:val="24"/>
          <w:szCs w:val="24"/>
        </w:rPr>
        <w:t xml:space="preserve"> </w:t>
      </w:r>
    </w:p>
    <w:p w:rsidR="006571B8" w:rsidRPr="00A02F35" w:rsidRDefault="006571B8" w:rsidP="005D2C40">
      <w:pPr>
        <w:numPr>
          <w:ilvl w:val="0"/>
          <w:numId w:val="8"/>
        </w:numPr>
        <w:spacing w:after="200" w:line="276" w:lineRule="auto"/>
        <w:jc w:val="both"/>
        <w:rPr>
          <w:color w:val="7F7F7F" w:themeColor="text1" w:themeTint="80"/>
          <w:sz w:val="24"/>
          <w:szCs w:val="24"/>
        </w:rPr>
      </w:pPr>
      <w:r w:rsidRPr="00A02F35">
        <w:rPr>
          <w:color w:val="7F7F7F" w:themeColor="text1" w:themeTint="80"/>
          <w:sz w:val="24"/>
          <w:szCs w:val="24"/>
        </w:rPr>
        <w:t>11:40 – 11:50 Przerwa</w:t>
      </w:r>
    </w:p>
    <w:p w:rsidR="005D2C40" w:rsidRPr="00A02F35" w:rsidRDefault="006571B8" w:rsidP="005D2C40">
      <w:pPr>
        <w:numPr>
          <w:ilvl w:val="0"/>
          <w:numId w:val="8"/>
        </w:numPr>
        <w:spacing w:after="200" w:line="276" w:lineRule="auto"/>
        <w:jc w:val="both"/>
        <w:rPr>
          <w:color w:val="7F7F7F" w:themeColor="text1" w:themeTint="80"/>
          <w:sz w:val="24"/>
          <w:szCs w:val="24"/>
        </w:rPr>
      </w:pPr>
      <w:r w:rsidRPr="00A02F35">
        <w:rPr>
          <w:color w:val="7F7F7F" w:themeColor="text1" w:themeTint="80"/>
          <w:sz w:val="24"/>
          <w:szCs w:val="24"/>
        </w:rPr>
        <w:t>11:50 – 12:20 Wioski tematyczne</w:t>
      </w:r>
      <w:r w:rsidR="002E552C" w:rsidRPr="00A02F35">
        <w:rPr>
          <w:color w:val="7F7F7F" w:themeColor="text1" w:themeTint="80"/>
          <w:sz w:val="24"/>
          <w:szCs w:val="24"/>
        </w:rPr>
        <w:t xml:space="preserve"> jako przykład skutecznych działań rewitalizacyjnych w Polsce</w:t>
      </w:r>
      <w:r w:rsidRPr="00A02F35">
        <w:rPr>
          <w:color w:val="7F7F7F" w:themeColor="text1" w:themeTint="80"/>
          <w:sz w:val="24"/>
          <w:szCs w:val="24"/>
        </w:rPr>
        <w:t xml:space="preserve"> </w:t>
      </w:r>
      <w:r w:rsidR="002E552C" w:rsidRPr="00A02F35">
        <w:rPr>
          <w:color w:val="7F7F7F" w:themeColor="text1" w:themeTint="80"/>
          <w:sz w:val="24"/>
          <w:szCs w:val="24"/>
        </w:rPr>
        <w:t>–</w:t>
      </w:r>
      <w:r w:rsidRPr="00A02F35">
        <w:rPr>
          <w:color w:val="7F7F7F" w:themeColor="text1" w:themeTint="80"/>
          <w:sz w:val="24"/>
          <w:szCs w:val="24"/>
        </w:rPr>
        <w:t xml:space="preserve"> </w:t>
      </w:r>
      <w:r w:rsidR="002E552C" w:rsidRPr="00A02F35">
        <w:rPr>
          <w:color w:val="7F7F7F" w:themeColor="text1" w:themeTint="80"/>
          <w:sz w:val="24"/>
          <w:szCs w:val="24"/>
        </w:rPr>
        <w:t>Andrzej Smoliński Kooperatywa Łaźnia</w:t>
      </w:r>
    </w:p>
    <w:p w:rsidR="005D2C40" w:rsidRPr="00A02F35" w:rsidRDefault="006571B8" w:rsidP="005D2C40">
      <w:pPr>
        <w:numPr>
          <w:ilvl w:val="0"/>
          <w:numId w:val="8"/>
        </w:numPr>
        <w:spacing w:after="200" w:line="276" w:lineRule="auto"/>
        <w:jc w:val="both"/>
        <w:rPr>
          <w:color w:val="7F7F7F" w:themeColor="text1" w:themeTint="80"/>
          <w:sz w:val="24"/>
          <w:szCs w:val="24"/>
        </w:rPr>
      </w:pPr>
      <w:r w:rsidRPr="00A02F35">
        <w:rPr>
          <w:color w:val="7F7F7F" w:themeColor="text1" w:themeTint="80"/>
          <w:sz w:val="24"/>
          <w:szCs w:val="24"/>
        </w:rPr>
        <w:t xml:space="preserve">12:20 – 13:10 </w:t>
      </w:r>
      <w:r w:rsidR="005D2C40" w:rsidRPr="00A02F35">
        <w:rPr>
          <w:color w:val="7F7F7F" w:themeColor="text1" w:themeTint="80"/>
          <w:sz w:val="24"/>
          <w:szCs w:val="24"/>
        </w:rPr>
        <w:t>Przykłady problematycznych obszarów z terenu powiatu szczecineckiego – Program Rewitalizacji Gminy Borne Sulinowo na lata 2016 - 2026.</w:t>
      </w:r>
      <w:r w:rsidRPr="00A02F35">
        <w:rPr>
          <w:color w:val="7F7F7F" w:themeColor="text1" w:themeTint="80"/>
          <w:sz w:val="24"/>
          <w:szCs w:val="24"/>
        </w:rPr>
        <w:t xml:space="preserve"> (Joanna Mikrut – UM Borne Sulinowo)</w:t>
      </w:r>
    </w:p>
    <w:p w:rsidR="006571B8" w:rsidRPr="00A02F35" w:rsidRDefault="006571B8" w:rsidP="005D2C40">
      <w:pPr>
        <w:numPr>
          <w:ilvl w:val="0"/>
          <w:numId w:val="8"/>
        </w:numPr>
        <w:spacing w:after="200" w:line="276" w:lineRule="auto"/>
        <w:jc w:val="both"/>
        <w:rPr>
          <w:color w:val="7F7F7F" w:themeColor="text1" w:themeTint="80"/>
          <w:sz w:val="24"/>
          <w:szCs w:val="24"/>
        </w:rPr>
      </w:pPr>
      <w:r w:rsidRPr="00A02F35">
        <w:rPr>
          <w:color w:val="7F7F7F" w:themeColor="text1" w:themeTint="80"/>
          <w:sz w:val="24"/>
          <w:szCs w:val="24"/>
        </w:rPr>
        <w:t>13:10 – 13:50 Obiad</w:t>
      </w:r>
    </w:p>
    <w:p w:rsidR="005D2C40" w:rsidRPr="00A02F35" w:rsidRDefault="006571B8" w:rsidP="005D2C40">
      <w:pPr>
        <w:numPr>
          <w:ilvl w:val="0"/>
          <w:numId w:val="8"/>
        </w:numPr>
        <w:spacing w:after="200" w:line="276" w:lineRule="auto"/>
        <w:jc w:val="both"/>
        <w:rPr>
          <w:color w:val="7F7F7F" w:themeColor="text1" w:themeTint="80"/>
          <w:sz w:val="24"/>
          <w:szCs w:val="24"/>
        </w:rPr>
      </w:pPr>
      <w:r w:rsidRPr="00A02F35">
        <w:rPr>
          <w:color w:val="7F7F7F" w:themeColor="text1" w:themeTint="80"/>
          <w:sz w:val="24"/>
          <w:szCs w:val="24"/>
        </w:rPr>
        <w:t xml:space="preserve">13:50 – 14:20 </w:t>
      </w:r>
      <w:r w:rsidR="005D2C40" w:rsidRPr="00A02F35">
        <w:rPr>
          <w:color w:val="7F7F7F" w:themeColor="text1" w:themeTint="80"/>
          <w:sz w:val="24"/>
          <w:szCs w:val="24"/>
        </w:rPr>
        <w:t>Możliwości finansowania projektów rewitalizacyjnych</w:t>
      </w:r>
      <w:r w:rsidRPr="00A02F35">
        <w:rPr>
          <w:color w:val="7F7F7F" w:themeColor="text1" w:themeTint="80"/>
          <w:sz w:val="24"/>
          <w:szCs w:val="24"/>
        </w:rPr>
        <w:t xml:space="preserve"> (A</w:t>
      </w:r>
      <w:r w:rsidR="0028617B" w:rsidRPr="00A02F35">
        <w:rPr>
          <w:color w:val="7F7F7F" w:themeColor="text1" w:themeTint="80"/>
          <w:sz w:val="24"/>
          <w:szCs w:val="24"/>
        </w:rPr>
        <w:t>rkadiusz Malarski – Fundacja im. Stanisława Karłowskiego</w:t>
      </w:r>
      <w:r w:rsidRPr="00A02F35">
        <w:rPr>
          <w:color w:val="7F7F7F" w:themeColor="text1" w:themeTint="80"/>
          <w:sz w:val="24"/>
          <w:szCs w:val="24"/>
        </w:rPr>
        <w:t>)</w:t>
      </w:r>
      <w:r w:rsidR="005D2C40" w:rsidRPr="00A02F35">
        <w:rPr>
          <w:color w:val="7F7F7F" w:themeColor="text1" w:themeTint="80"/>
          <w:sz w:val="24"/>
          <w:szCs w:val="24"/>
        </w:rPr>
        <w:t>.</w:t>
      </w:r>
    </w:p>
    <w:p w:rsidR="006571B8" w:rsidRPr="00A02F35" w:rsidRDefault="006571B8" w:rsidP="005D2C40">
      <w:pPr>
        <w:numPr>
          <w:ilvl w:val="0"/>
          <w:numId w:val="8"/>
        </w:numPr>
        <w:spacing w:after="200" w:line="276" w:lineRule="auto"/>
        <w:jc w:val="both"/>
        <w:rPr>
          <w:color w:val="7F7F7F" w:themeColor="text1" w:themeTint="80"/>
          <w:sz w:val="24"/>
          <w:szCs w:val="24"/>
        </w:rPr>
      </w:pPr>
      <w:r w:rsidRPr="00A02F35">
        <w:rPr>
          <w:color w:val="7F7F7F" w:themeColor="text1" w:themeTint="80"/>
          <w:sz w:val="24"/>
          <w:szCs w:val="24"/>
        </w:rPr>
        <w:t>14:20 – 15:00 Panel dyskusyjny.</w:t>
      </w:r>
    </w:p>
    <w:p w:rsidR="00126985" w:rsidRPr="00A02F35" w:rsidRDefault="00126985" w:rsidP="005D2C40">
      <w:pPr>
        <w:numPr>
          <w:ilvl w:val="0"/>
          <w:numId w:val="8"/>
        </w:numPr>
        <w:spacing w:after="200" w:line="276" w:lineRule="auto"/>
        <w:jc w:val="both"/>
        <w:rPr>
          <w:color w:val="7F7F7F" w:themeColor="text1" w:themeTint="80"/>
          <w:sz w:val="24"/>
          <w:szCs w:val="24"/>
        </w:rPr>
      </w:pPr>
      <w:r w:rsidRPr="00A02F35">
        <w:rPr>
          <w:color w:val="7F7F7F" w:themeColor="text1" w:themeTint="80"/>
          <w:sz w:val="24"/>
          <w:szCs w:val="24"/>
        </w:rPr>
        <w:t>15:00 – 15:10 Podsumowanie i zakończenie szkolenia.</w:t>
      </w:r>
    </w:p>
    <w:p w:rsidR="005D2C40" w:rsidRDefault="005D2C40" w:rsidP="00BE36F0"/>
    <w:sectPr w:rsidR="005D2C40" w:rsidSect="00DC1E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93A" w:rsidRDefault="0023493A" w:rsidP="00366BB8">
      <w:pPr>
        <w:spacing w:after="0"/>
      </w:pPr>
      <w:r>
        <w:separator/>
      </w:r>
    </w:p>
  </w:endnote>
  <w:endnote w:type="continuationSeparator" w:id="0">
    <w:p w:rsidR="0023493A" w:rsidRDefault="0023493A" w:rsidP="00366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BB8" w:rsidRDefault="00366BB8" w:rsidP="00366BB8">
    <w:pPr>
      <w:pStyle w:val="Stopka"/>
      <w:jc w:val="center"/>
    </w:pPr>
    <w:r w:rsidRPr="00366BB8">
      <w:t>Szkolenie realizowane jest w ramach projektu „Radacz, studium krajobrazu kulturowego – przywrócenie tożsamości miejsca” współfinansowanego ze środków będących w dyspozycji LGD POJEZIERZE RAZEM, a pochodzących z działania „Wsparcie dla rozwoju lokalnego w ramach inicjatywy LEADER” objętego Programem Rozwoju Obszarów Wiejskich na lata 2014-2020.</w:t>
    </w:r>
  </w:p>
  <w:p w:rsidR="00366BB8" w:rsidRDefault="00366BB8" w:rsidP="00366BB8">
    <w:pPr>
      <w:pStyle w:val="Stopka"/>
      <w:jc w:val="center"/>
    </w:pPr>
    <w:r>
      <w:rPr>
        <w:noProof/>
      </w:rPr>
      <w:drawing>
        <wp:inline distT="0" distB="0" distL="0" distR="0">
          <wp:extent cx="4580890" cy="678650"/>
          <wp:effectExtent l="19050" t="0" r="0" b="0"/>
          <wp:docPr id="1" name="Obraz 0" descr="logos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0890" cy="67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93A" w:rsidRDefault="0023493A" w:rsidP="00366BB8">
      <w:pPr>
        <w:spacing w:after="0"/>
      </w:pPr>
      <w:r>
        <w:separator/>
      </w:r>
    </w:p>
  </w:footnote>
  <w:footnote w:type="continuationSeparator" w:id="0">
    <w:p w:rsidR="0023493A" w:rsidRDefault="0023493A" w:rsidP="00366B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47D8"/>
    <w:multiLevelType w:val="hybridMultilevel"/>
    <w:tmpl w:val="57C48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4551C"/>
    <w:multiLevelType w:val="hybridMultilevel"/>
    <w:tmpl w:val="E1681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3615"/>
    <w:multiLevelType w:val="hybridMultilevel"/>
    <w:tmpl w:val="53009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840B0"/>
    <w:multiLevelType w:val="hybridMultilevel"/>
    <w:tmpl w:val="53009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F03EE"/>
    <w:multiLevelType w:val="hybridMultilevel"/>
    <w:tmpl w:val="C8306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F1F0F"/>
    <w:multiLevelType w:val="hybridMultilevel"/>
    <w:tmpl w:val="0A76D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67B46"/>
    <w:multiLevelType w:val="hybridMultilevel"/>
    <w:tmpl w:val="5AACD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035E8"/>
    <w:multiLevelType w:val="hybridMultilevel"/>
    <w:tmpl w:val="E194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7E2C"/>
    <w:rsid w:val="000E6E14"/>
    <w:rsid w:val="000F3227"/>
    <w:rsid w:val="00126985"/>
    <w:rsid w:val="001B16E1"/>
    <w:rsid w:val="001C23B3"/>
    <w:rsid w:val="0023493A"/>
    <w:rsid w:val="0028617B"/>
    <w:rsid w:val="002E552C"/>
    <w:rsid w:val="002F015E"/>
    <w:rsid w:val="00366BB8"/>
    <w:rsid w:val="003E7E2C"/>
    <w:rsid w:val="005D2C40"/>
    <w:rsid w:val="006571B8"/>
    <w:rsid w:val="006F2BC1"/>
    <w:rsid w:val="007512AD"/>
    <w:rsid w:val="007C0E76"/>
    <w:rsid w:val="007C5736"/>
    <w:rsid w:val="007C7798"/>
    <w:rsid w:val="00944B06"/>
    <w:rsid w:val="00956625"/>
    <w:rsid w:val="009C514D"/>
    <w:rsid w:val="00A02F35"/>
    <w:rsid w:val="00AA51AD"/>
    <w:rsid w:val="00B673CC"/>
    <w:rsid w:val="00B82E26"/>
    <w:rsid w:val="00BE36F0"/>
    <w:rsid w:val="00C82E68"/>
    <w:rsid w:val="00DC1E54"/>
    <w:rsid w:val="00EB431E"/>
    <w:rsid w:val="00FE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E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E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66BB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6B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66BB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6B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BB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B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Malarski</dc:creator>
  <cp:lastModifiedBy>Arkadiusz Malarski</cp:lastModifiedBy>
  <cp:revision>6</cp:revision>
  <cp:lastPrinted>2019-06-06T05:38:00Z</cp:lastPrinted>
  <dcterms:created xsi:type="dcterms:W3CDTF">2019-10-08T13:17:00Z</dcterms:created>
  <dcterms:modified xsi:type="dcterms:W3CDTF">2019-10-09T09:21:00Z</dcterms:modified>
</cp:coreProperties>
</file>